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075" w:type="dxa"/>
        <w:tblLayout w:type="fixed"/>
        <w:tblLook w:val="06A0" w:firstRow="1" w:lastRow="0" w:firstColumn="1" w:lastColumn="0" w:noHBand="1" w:noVBand="1"/>
      </w:tblPr>
      <w:tblGrid>
        <w:gridCol w:w="2700"/>
        <w:gridCol w:w="6375"/>
      </w:tblGrid>
      <w:tr w:rsidR="00B74107" w:rsidRPr="00835437" w14:paraId="338CD854" w14:textId="77777777" w:rsidTr="00567144">
        <w:trPr>
          <w:trHeight w:val="300"/>
        </w:trPr>
        <w:tc>
          <w:tcPr>
            <w:tcW w:w="270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5601141B" w14:textId="77777777" w:rsidR="00B74107" w:rsidRPr="00835437" w:rsidRDefault="00B74107" w:rsidP="00567144">
            <w:pPr>
              <w:spacing w:line="360" w:lineRule="auto"/>
            </w:pPr>
            <w:r w:rsidRPr="00835437">
              <w:t>Type tjeneste</w:t>
            </w:r>
          </w:p>
        </w:tc>
        <w:tc>
          <w:tcPr>
            <w:tcW w:w="637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026D3B69" w14:textId="77777777" w:rsidR="00B74107" w:rsidRPr="00835437" w:rsidRDefault="00B74107" w:rsidP="00567144">
            <w:pPr>
              <w:spacing w:line="360" w:lineRule="auto"/>
            </w:pPr>
            <w:r w:rsidRPr="00835437">
              <w:t xml:space="preserve">Omsorgsboliger  </w:t>
            </w:r>
          </w:p>
        </w:tc>
      </w:tr>
      <w:tr w:rsidR="00B74107" w:rsidRPr="00835437" w14:paraId="454EF3F8" w14:textId="77777777" w:rsidTr="00567144">
        <w:trPr>
          <w:trHeight w:val="300"/>
        </w:trPr>
        <w:tc>
          <w:tcPr>
            <w:tcW w:w="270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3D53D64D" w14:textId="77777777" w:rsidR="00B74107" w:rsidRPr="00835437" w:rsidRDefault="00B74107" w:rsidP="00567144">
            <w:pPr>
              <w:spacing w:line="360" w:lineRule="auto"/>
            </w:pPr>
            <w:r w:rsidRPr="00835437">
              <w:t>Lovgrunnlag</w:t>
            </w:r>
          </w:p>
        </w:tc>
        <w:tc>
          <w:tcPr>
            <w:tcW w:w="6375" w:type="dxa"/>
            <w:tcMar>
              <w:left w:w="105" w:type="dxa"/>
              <w:right w:w="105" w:type="dxa"/>
            </w:tcMar>
          </w:tcPr>
          <w:p w14:paraId="545112E6" w14:textId="77777777" w:rsidR="00B74107" w:rsidRPr="00835437" w:rsidRDefault="00B74107" w:rsidP="00567144">
            <w:pPr>
              <w:spacing w:line="276" w:lineRule="auto"/>
            </w:pPr>
            <w:r w:rsidRPr="00835437">
              <w:t>Pasient- og brukerrettighetsloven § 2-1 a andre ledd og Helse og omsorgstjenesteloven § 3-2 første ledd nr. 6, § 3-7. Leieforholdet reguleres av</w:t>
            </w:r>
            <w:hyperlink r:id="rId8">
              <w:r w:rsidRPr="00835437">
                <w:rPr>
                  <w:rStyle w:val="Hyperkobling"/>
                </w:rPr>
                <w:t xml:space="preserve"> </w:t>
              </w:r>
            </w:hyperlink>
            <w:r w:rsidRPr="00835437">
              <w:t xml:space="preserve">husleieloven.  </w:t>
            </w:r>
          </w:p>
        </w:tc>
      </w:tr>
      <w:tr w:rsidR="00B74107" w:rsidRPr="00835437" w14:paraId="16242F16" w14:textId="77777777" w:rsidTr="00567144">
        <w:trPr>
          <w:trHeight w:val="300"/>
        </w:trPr>
        <w:tc>
          <w:tcPr>
            <w:tcW w:w="270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00F258F3" w14:textId="77777777" w:rsidR="00B74107" w:rsidRPr="00835437" w:rsidRDefault="00B74107" w:rsidP="00567144">
            <w:pPr>
              <w:spacing w:line="360" w:lineRule="auto"/>
            </w:pPr>
            <w:r w:rsidRPr="00835437">
              <w:t>Klageadgang</w:t>
            </w:r>
          </w:p>
        </w:tc>
        <w:tc>
          <w:tcPr>
            <w:tcW w:w="6375" w:type="dxa"/>
            <w:tcMar>
              <w:left w:w="105" w:type="dxa"/>
              <w:right w:w="105" w:type="dxa"/>
            </w:tcMar>
          </w:tcPr>
          <w:p w14:paraId="6C4B0C4F" w14:textId="77777777" w:rsidR="00B74107" w:rsidRPr="00835437" w:rsidRDefault="00B74107" w:rsidP="00567144">
            <w:pPr>
              <w:spacing w:line="276" w:lineRule="auto"/>
            </w:pPr>
            <w:r w:rsidRPr="00835437">
              <w:t>Ja, jfr. Pasient- og brukerrettighetsloven § 7-2 og Forvaltningsloven § 28-34</w:t>
            </w:r>
          </w:p>
        </w:tc>
      </w:tr>
      <w:tr w:rsidR="00B74107" w:rsidRPr="00835437" w14:paraId="03336AF0" w14:textId="77777777" w:rsidTr="00567144">
        <w:trPr>
          <w:trHeight w:val="300"/>
        </w:trPr>
        <w:tc>
          <w:tcPr>
            <w:tcW w:w="270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052F0BBA" w14:textId="77777777" w:rsidR="00B74107" w:rsidRPr="00835437" w:rsidRDefault="00B74107" w:rsidP="00567144">
            <w:pPr>
              <w:spacing w:line="360" w:lineRule="auto"/>
            </w:pPr>
            <w:r w:rsidRPr="00835437">
              <w:t>Egenbetaling</w:t>
            </w:r>
          </w:p>
        </w:tc>
        <w:tc>
          <w:tcPr>
            <w:tcW w:w="6375" w:type="dxa"/>
            <w:tcMar>
              <w:left w:w="105" w:type="dxa"/>
              <w:right w:w="105" w:type="dxa"/>
            </w:tcMar>
          </w:tcPr>
          <w:p w14:paraId="78E1A2E7" w14:textId="77777777" w:rsidR="00B74107" w:rsidRPr="00835437" w:rsidRDefault="00B74107" w:rsidP="00567144">
            <w:pPr>
              <w:spacing w:line="276" w:lineRule="auto"/>
            </w:pPr>
            <w:r>
              <w:t>Ja</w:t>
            </w:r>
          </w:p>
        </w:tc>
      </w:tr>
      <w:tr w:rsidR="00B74107" w:rsidRPr="00835437" w14:paraId="3B63296A" w14:textId="77777777" w:rsidTr="00567144">
        <w:trPr>
          <w:trHeight w:val="300"/>
        </w:trPr>
        <w:tc>
          <w:tcPr>
            <w:tcW w:w="270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669A25C5" w14:textId="77777777" w:rsidR="00B74107" w:rsidRPr="00835437" w:rsidRDefault="00B74107" w:rsidP="00567144">
            <w:pPr>
              <w:spacing w:line="360" w:lineRule="auto"/>
            </w:pPr>
            <w:r w:rsidRPr="00835437">
              <w:t>Formål med tjenesten</w:t>
            </w:r>
          </w:p>
        </w:tc>
        <w:tc>
          <w:tcPr>
            <w:tcW w:w="6375" w:type="dxa"/>
            <w:tcMar>
              <w:left w:w="105" w:type="dxa"/>
              <w:right w:w="105" w:type="dxa"/>
            </w:tcMar>
          </w:tcPr>
          <w:p w14:paraId="42A7D355" w14:textId="77777777" w:rsidR="00B74107" w:rsidRPr="00835437" w:rsidRDefault="00B74107" w:rsidP="00567144">
            <w:pPr>
              <w:spacing w:line="276" w:lineRule="auto"/>
            </w:pPr>
            <w:r w:rsidRPr="00835437">
              <w:t>Formålet for er at tjenestemottaker skal få et mest mulig selvstendig liv i tilrettelagt bolig.</w:t>
            </w:r>
          </w:p>
        </w:tc>
      </w:tr>
      <w:tr w:rsidR="00B74107" w:rsidRPr="00835437" w14:paraId="004A255C" w14:textId="77777777" w:rsidTr="00567144">
        <w:trPr>
          <w:trHeight w:val="300"/>
        </w:trPr>
        <w:tc>
          <w:tcPr>
            <w:tcW w:w="270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66389090" w14:textId="77777777" w:rsidR="00B74107" w:rsidRPr="00835437" w:rsidRDefault="00B74107" w:rsidP="00567144">
            <w:pPr>
              <w:spacing w:line="360" w:lineRule="auto"/>
            </w:pPr>
            <w:r w:rsidRPr="00835437">
              <w:t>Beskrivelse av tjenesten</w:t>
            </w:r>
          </w:p>
        </w:tc>
        <w:tc>
          <w:tcPr>
            <w:tcW w:w="6375" w:type="dxa"/>
            <w:tcMar>
              <w:left w:w="105" w:type="dxa"/>
              <w:right w:w="105" w:type="dxa"/>
            </w:tcMar>
          </w:tcPr>
          <w:p w14:paraId="230EC1FA" w14:textId="77777777" w:rsidR="00B74107" w:rsidRPr="00835437" w:rsidRDefault="00B74107" w:rsidP="00567144">
            <w:pPr>
              <w:spacing w:line="276" w:lineRule="auto"/>
            </w:pPr>
            <w:r w:rsidRPr="00835437">
              <w:t>Kommunen skal medvirke til å skaffe boliger til personer som ikke selv kan ivareta sine interesser på boligmarkedet, herunder boliger med særlig tilpasning og med hjelpe- og vernetiltak for dem som trenger det på grunn av alder, funksjonshemning eller av andre årsaker.</w:t>
            </w:r>
          </w:p>
          <w:p w14:paraId="0834493F" w14:textId="77777777" w:rsidR="00B74107" w:rsidRPr="00835437" w:rsidRDefault="00B74107" w:rsidP="00567144">
            <w:pPr>
              <w:spacing w:line="276" w:lineRule="auto"/>
            </w:pPr>
            <w:r w:rsidRPr="00835437">
              <w:t>Omsorgsbolig er å betrakte som beboerens private hjem.</w:t>
            </w:r>
          </w:p>
          <w:p w14:paraId="58EABCEB" w14:textId="77777777" w:rsidR="00B74107" w:rsidRPr="00835437" w:rsidRDefault="00B74107" w:rsidP="00567144">
            <w:pPr>
              <w:spacing w:line="276" w:lineRule="auto"/>
            </w:pPr>
          </w:p>
          <w:p w14:paraId="405E64B4" w14:textId="77777777" w:rsidR="00B74107" w:rsidRPr="00835437" w:rsidRDefault="00B74107" w:rsidP="00567144">
            <w:pPr>
              <w:spacing w:line="276" w:lineRule="auto"/>
            </w:pPr>
            <w:r w:rsidRPr="30A3C571">
              <w:rPr>
                <w:b/>
                <w:bCs/>
              </w:rPr>
              <w:t>Tjenesten omfattes ikke av kommunens egen Forskrift om tildeling av bolig særskilt tilrettelagt for heldøgntjenester.</w:t>
            </w:r>
          </w:p>
        </w:tc>
      </w:tr>
      <w:tr w:rsidR="00B74107" w:rsidRPr="00835437" w14:paraId="0D735113" w14:textId="77777777" w:rsidTr="00567144">
        <w:trPr>
          <w:trHeight w:val="300"/>
        </w:trPr>
        <w:tc>
          <w:tcPr>
            <w:tcW w:w="270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3787F757" w14:textId="77777777" w:rsidR="00B74107" w:rsidRPr="00835437" w:rsidRDefault="00B74107" w:rsidP="00567144">
            <w:pPr>
              <w:spacing w:line="360" w:lineRule="auto"/>
            </w:pPr>
            <w:r w:rsidRPr="00835437">
              <w:t>Målgruppe</w:t>
            </w:r>
          </w:p>
        </w:tc>
        <w:tc>
          <w:tcPr>
            <w:tcW w:w="6375" w:type="dxa"/>
            <w:tcMar>
              <w:left w:w="105" w:type="dxa"/>
              <w:right w:w="105" w:type="dxa"/>
            </w:tcMar>
          </w:tcPr>
          <w:p w14:paraId="762891EE" w14:textId="77777777" w:rsidR="00B74107" w:rsidRPr="00835437" w:rsidRDefault="00B74107" w:rsidP="00567144">
            <w:pPr>
              <w:spacing w:line="276" w:lineRule="auto"/>
            </w:pPr>
            <w:r w:rsidRPr="00835437">
              <w:t xml:space="preserve">Bo- og omsorgstilbud til de som trenger ekstra bistand til å leve selvstendig liv.  </w:t>
            </w:r>
          </w:p>
        </w:tc>
      </w:tr>
      <w:tr w:rsidR="00B74107" w:rsidRPr="00835437" w14:paraId="49280325" w14:textId="77777777" w:rsidTr="00567144">
        <w:trPr>
          <w:trHeight w:val="300"/>
        </w:trPr>
        <w:tc>
          <w:tcPr>
            <w:tcW w:w="270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1BF9F1E3" w14:textId="77777777" w:rsidR="00B74107" w:rsidRPr="00835437" w:rsidRDefault="00B74107" w:rsidP="00567144">
            <w:pPr>
              <w:spacing w:line="360" w:lineRule="auto"/>
            </w:pPr>
            <w:r w:rsidRPr="00835437">
              <w:t>Kriterier og vurderinger</w:t>
            </w:r>
          </w:p>
        </w:tc>
        <w:tc>
          <w:tcPr>
            <w:tcW w:w="6375" w:type="dxa"/>
            <w:tcMar>
              <w:left w:w="105" w:type="dxa"/>
              <w:right w:w="105" w:type="dxa"/>
            </w:tcMar>
          </w:tcPr>
          <w:p w14:paraId="5EC15CD7" w14:textId="77777777" w:rsidR="00B74107" w:rsidRPr="0044304B" w:rsidRDefault="00B74107" w:rsidP="00B74107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44304B">
              <w:t>Søker må være over 18 år.</w:t>
            </w:r>
          </w:p>
          <w:p w14:paraId="3B1399F8" w14:textId="77777777" w:rsidR="00B74107" w:rsidRPr="0044304B" w:rsidRDefault="00B74107" w:rsidP="00B74107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44304B">
              <w:t xml:space="preserve">Nåværende bolig er utformet på en slik måte som gjør det vanskelig for søker å bo der, og utbedring eller endring i boligen anses å være en urimelig løsning.   </w:t>
            </w:r>
          </w:p>
          <w:p w14:paraId="7A068E37" w14:textId="77777777" w:rsidR="00B74107" w:rsidRPr="0044304B" w:rsidRDefault="00B74107" w:rsidP="00B74107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44304B">
              <w:t>Søker må ha omfattende og varige behov for helse- og omsorgstjenester.</w:t>
            </w:r>
          </w:p>
          <w:p w14:paraId="688ACCFD" w14:textId="77777777" w:rsidR="00B74107" w:rsidRPr="0044304B" w:rsidRDefault="00B74107" w:rsidP="00B74107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44304B">
              <w:t>Om det er nødvendig med tjenester, tilsyn eller tilstedeværelse gjennom hele døgnet eller med korte mellomrom.</w:t>
            </w:r>
          </w:p>
          <w:p w14:paraId="2FE6ED3D" w14:textId="77777777" w:rsidR="00B74107" w:rsidRPr="0044304B" w:rsidRDefault="00B74107" w:rsidP="00B74107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44304B">
              <w:t>Om bruker uten endring av bosituasjonen risikerer å komme til skade eller få sin helsetilstand eller funksjonstilstand forverret, eventuelt om flytting kan virke skadeforebyggende eller bidra til at vedkommende får en mulighet til å forbedre sin helsetilstand eller funksjonsevne.</w:t>
            </w:r>
          </w:p>
        </w:tc>
      </w:tr>
    </w:tbl>
    <w:p w14:paraId="6CDA1D6A" w14:textId="77777777" w:rsidR="004B0D65" w:rsidRDefault="004B0D65"/>
    <w:sectPr w:rsidR="004B0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B1DCE"/>
    <w:multiLevelType w:val="hybridMultilevel"/>
    <w:tmpl w:val="21668B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203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07"/>
    <w:rsid w:val="004B0D65"/>
    <w:rsid w:val="00B7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2DB2"/>
  <w15:chartTrackingRefBased/>
  <w15:docId w15:val="{C2C46DE5-05D0-4A7A-8DF1-64A70342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107"/>
    <w:pPr>
      <w:spacing w:after="200"/>
    </w:pPr>
    <w:rPr>
      <w:rFonts w:ascii="Arial" w:eastAsia="Times" w:hAnsi="Arial" w:cs="Times New Roman"/>
      <w:kern w:val="0"/>
      <w:sz w:val="24"/>
      <w:szCs w:val="20"/>
      <w:lang w:bidi="th-TH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74107"/>
    <w:pPr>
      <w:spacing w:after="0" w:line="240" w:lineRule="auto"/>
    </w:pPr>
    <w:rPr>
      <w:rFonts w:ascii="Times" w:eastAsia="Times" w:hAnsi="Times" w:cs="Times New Roman"/>
      <w:kern w:val="0"/>
      <w:sz w:val="20"/>
      <w:szCs w:val="20"/>
      <w:lang w:eastAsia="nb-N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74107"/>
    <w:pPr>
      <w:spacing w:after="160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styleId="Hyperkobling">
    <w:name w:val="Hyperlink"/>
    <w:basedOn w:val="Standardskriftforavsnitt"/>
    <w:uiPriority w:val="99"/>
    <w:unhideWhenUsed/>
    <w:rsid w:val="00B741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NL/lov/1999-03-26-1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9E6984282D54083945F949CED0971" ma:contentTypeVersion="17" ma:contentTypeDescription="Create a new document." ma:contentTypeScope="" ma:versionID="fb28692fc4933b6af2ec7c72f826ad98">
  <xsd:schema xmlns:xsd="http://www.w3.org/2001/XMLSchema" xmlns:xs="http://www.w3.org/2001/XMLSchema" xmlns:p="http://schemas.microsoft.com/office/2006/metadata/properties" xmlns:ns3="4cb30b31-6459-4a47-b889-a984fdc1be7e" xmlns:ns4="341c6c0b-cf78-46c2-9451-6cf8e0c3ff02" targetNamespace="http://schemas.microsoft.com/office/2006/metadata/properties" ma:root="true" ma:fieldsID="1b383433db867c040b616f0d380deb2b" ns3:_="" ns4:_="">
    <xsd:import namespace="4cb30b31-6459-4a47-b889-a984fdc1be7e"/>
    <xsd:import namespace="341c6c0b-cf78-46c2-9451-6cf8e0c3f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30b31-6459-4a47-b889-a984fdc1b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c6c0b-cf78-46c2-9451-6cf8e0c3f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cb30b31-6459-4a47-b889-a984fdc1be7e" xsi:nil="true"/>
  </documentManagement>
</p:properties>
</file>

<file path=customXml/itemProps1.xml><?xml version="1.0" encoding="utf-8"?>
<ds:datastoreItem xmlns:ds="http://schemas.openxmlformats.org/officeDocument/2006/customXml" ds:itemID="{F8A20AA5-4919-4328-99CA-8D1FD215F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30b31-6459-4a47-b889-a984fdc1be7e"/>
    <ds:schemaRef ds:uri="341c6c0b-cf78-46c2-9451-6cf8e0c3f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40CEC1-1815-4386-8696-E1A2C610C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FEC29-9CE7-495D-91B2-EE457D61AF54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4cb30b31-6459-4a47-b889-a984fdc1be7e"/>
    <ds:schemaRef ds:uri="http://schemas.openxmlformats.org/package/2006/metadata/core-properties"/>
    <ds:schemaRef ds:uri="http://purl.org/dc/dcmitype/"/>
    <ds:schemaRef ds:uri="341c6c0b-cf78-46c2-9451-6cf8e0c3ff02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Gølin Tveit</dc:creator>
  <cp:keywords/>
  <dc:description/>
  <cp:lastModifiedBy>Gølin Tveit</cp:lastModifiedBy>
  <cp:revision>1</cp:revision>
  <dcterms:created xsi:type="dcterms:W3CDTF">2023-11-09T11:25:00Z</dcterms:created>
  <dcterms:modified xsi:type="dcterms:W3CDTF">2023-11-09T11:26:00Z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0x01010080D9E6984282D54083945F949CED0971</vt:lpwstr>
  </property>
</Properties>
</file>