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405"/>
      </w:tblGrid>
      <w:tr w:rsidR="00DC1461" w:rsidRPr="00835437" w14:paraId="0046DB56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D2E471F" w14:textId="77777777" w:rsidR="00DC1461" w:rsidRPr="00835437" w:rsidRDefault="00DC1461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0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36B23BD" w14:textId="77777777" w:rsidR="00DC1461" w:rsidRPr="00835437" w:rsidRDefault="00DC1461" w:rsidP="00567144">
            <w:pPr>
              <w:spacing w:line="360" w:lineRule="auto"/>
            </w:pPr>
            <w:r w:rsidRPr="00835437">
              <w:t>Korttidsopphold – rehabilitering</w:t>
            </w:r>
          </w:p>
        </w:tc>
      </w:tr>
      <w:tr w:rsidR="00DC1461" w:rsidRPr="00835437" w14:paraId="544D9562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9592545" w14:textId="77777777" w:rsidR="00DC1461" w:rsidRPr="00835437" w:rsidRDefault="00DC1461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BF7964B" w14:textId="77777777" w:rsidR="00DC1461" w:rsidRPr="00835437" w:rsidRDefault="00DC1461" w:rsidP="00567144">
            <w:pPr>
              <w:spacing w:line="276" w:lineRule="auto"/>
            </w:pPr>
            <w:r w:rsidRPr="00835437">
              <w:t>Pasient- og brukerrettighetsloven § 2-1 a andre ledd og Helse og omsorgstjenesteloven § 3-2 første ledd nr. 6 bokstav c.</w:t>
            </w:r>
          </w:p>
        </w:tc>
      </w:tr>
      <w:tr w:rsidR="00DC1461" w:rsidRPr="00835437" w14:paraId="0E7D95D8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3F68BE26" w14:textId="77777777" w:rsidR="00DC1461" w:rsidRPr="00835437" w:rsidRDefault="00DC1461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305380B6" w14:textId="77777777" w:rsidR="00DC1461" w:rsidRPr="00835437" w:rsidRDefault="00DC1461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DC1461" w:rsidRPr="00835437" w14:paraId="59497803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2EA3D24" w14:textId="77777777" w:rsidR="00DC1461" w:rsidRPr="00835437" w:rsidRDefault="00DC1461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6F382DFF" w14:textId="77777777" w:rsidR="00DC1461" w:rsidRPr="00835437" w:rsidRDefault="00DC1461" w:rsidP="00567144">
            <w:pPr>
              <w:spacing w:line="276" w:lineRule="auto"/>
            </w:pPr>
            <w:r w:rsidRPr="00835437">
              <w:t>Ja</w:t>
            </w:r>
          </w:p>
        </w:tc>
      </w:tr>
      <w:tr w:rsidR="00DC1461" w:rsidRPr="00835437" w14:paraId="2D07EFCF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28DFCE7" w14:textId="77777777" w:rsidR="00DC1461" w:rsidRPr="00835437" w:rsidRDefault="00DC1461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4C2C26C0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Rehabilitering er en tidsavgrenset tjeneste som ytes for å kunne gi assistanse/ bistand til den enkeltes egen innsats for å oppnå best mulig funksjon og mestringsevne, likeverd og deltakelse sosialt og i samfunnet.  </w:t>
            </w:r>
          </w:p>
          <w:p w14:paraId="54D75EE7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Ytes til alle som har behov for rehabilitering grunnet medfødt eller ervervet funksjonshemming eller kronisk sykdom. </w:t>
            </w:r>
          </w:p>
          <w:p w14:paraId="6560A4E0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Den som står i fare for å utvikle varig funksjonshemming eller kronisk sykdom.  </w:t>
            </w:r>
          </w:p>
          <w:p w14:paraId="47A200DD" w14:textId="77777777" w:rsidR="00DC1461" w:rsidRPr="00835437" w:rsidRDefault="00DC1461" w:rsidP="00567144">
            <w:pPr>
              <w:spacing w:line="276" w:lineRule="auto"/>
            </w:pPr>
            <w:r w:rsidRPr="00835437">
              <w:t>Den som har vanskeligheter med å opprettholde og mestre hverdagsaktiviteter i eget hjem og i andre omgivelser som er viktige for dem.</w:t>
            </w:r>
          </w:p>
        </w:tc>
      </w:tr>
      <w:tr w:rsidR="00DC1461" w:rsidRPr="00835437" w14:paraId="05774DB9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487A3A7" w14:textId="77777777" w:rsidR="00DC1461" w:rsidRPr="00835437" w:rsidRDefault="00DC1461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29E1424" w14:textId="77777777" w:rsidR="00DC1461" w:rsidRPr="00835437" w:rsidRDefault="00DC1461" w:rsidP="00567144">
            <w:pPr>
              <w:spacing w:line="276" w:lineRule="auto"/>
            </w:pPr>
            <w:r w:rsidRPr="00835437">
              <w:t>Tidsbegrenset opphold i institusjon med helse- og omsorgstjenester med særskilt tilrettelagte rehabiliteringstjenester.</w:t>
            </w:r>
          </w:p>
        </w:tc>
      </w:tr>
      <w:tr w:rsidR="00DC1461" w:rsidRPr="00835437" w14:paraId="07016982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CED5EDE" w14:textId="77777777" w:rsidR="00DC1461" w:rsidRPr="00835437" w:rsidRDefault="00DC1461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495D3F02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Personer der rehabilitering utenfor institusjon ikke er nok eller som et tilbud i en lengre rehabiliteringsprosess.  </w:t>
            </w:r>
          </w:p>
          <w:p w14:paraId="19470E83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Personer som har behov for tverrfaglige, koordinerte tjenester for å forbedre eller vedlikeholde sitt funksjonsnivå og opplevelsen av selvstendighet og mestring.  </w:t>
            </w:r>
          </w:p>
          <w:p w14:paraId="560488D0" w14:textId="77777777" w:rsidR="00DC1461" w:rsidRPr="00835437" w:rsidRDefault="00DC1461" w:rsidP="00567144">
            <w:pPr>
              <w:spacing w:line="276" w:lineRule="auto"/>
            </w:pPr>
            <w:r w:rsidRPr="00835437">
              <w:t xml:space="preserve">Personer som av helsemessige årsaker, boforhold, utrygghet, risiko for fall og lignende ikke kan gis nødvendig oppfølging og trening i eget hjem.  </w:t>
            </w:r>
          </w:p>
        </w:tc>
      </w:tr>
      <w:tr w:rsidR="00DC1461" w:rsidRPr="0068203B" w14:paraId="34424A4D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C3960D0" w14:textId="77777777" w:rsidR="00DC1461" w:rsidRPr="00835437" w:rsidRDefault="00DC1461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043FB6F" w14:textId="77777777" w:rsidR="00DC1461" w:rsidRPr="0068203B" w:rsidRDefault="00DC1461" w:rsidP="00DC146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 xml:space="preserve">Om personen selv er motivert for rehabilitering.  </w:t>
            </w:r>
          </w:p>
          <w:p w14:paraId="6B118C11" w14:textId="77777777" w:rsidR="00DC1461" w:rsidRPr="0068203B" w:rsidRDefault="00DC1461" w:rsidP="00DC146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 xml:space="preserve">Om tilrettelegging i hjemmet, eller rehabilitering på andre arenaer vurderes som uten nytte, vanskelig eller uønsket.  </w:t>
            </w:r>
          </w:p>
          <w:p w14:paraId="1B37519A" w14:textId="77777777" w:rsidR="00DC1461" w:rsidRPr="0068203B" w:rsidRDefault="00DC1461" w:rsidP="00DC146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8203B">
              <w:t xml:space="preserve">Om det er dokumentert et potensiale for rehabilitering av samarbeidspartnere i og utenfor kommunen, eksempelvis </w:t>
            </w:r>
            <w:r w:rsidRPr="0068203B">
              <w:lastRenderedPageBreak/>
              <w:t>spesialisthelsetjenesten, fastlege og andre faggrupper i kommune.</w:t>
            </w:r>
          </w:p>
        </w:tc>
      </w:tr>
    </w:tbl>
    <w:p w14:paraId="337EAE47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112A"/>
    <w:multiLevelType w:val="hybridMultilevel"/>
    <w:tmpl w:val="5BA2B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1"/>
    <w:rsid w:val="004B0D65"/>
    <w:rsid w:val="00D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4E15"/>
  <w15:chartTrackingRefBased/>
  <w15:docId w15:val="{95BCF98B-2BCA-4E1F-91A8-2548106A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61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1461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1461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533DE529-91B3-40F3-86E1-16D6672A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954E8-9FB8-45FA-A07A-54D46932F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A4347-91A2-41DA-B7FD-99A8D497CA38}">
  <ds:schemaRefs>
    <ds:schemaRef ds:uri="4cb30b31-6459-4a47-b889-a984fdc1be7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41c6c0b-cf78-46c2-9451-6cf8e0c3ff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2023-11-09T11:27:00Z</dcterms:created>
  <dcterms:modified xsi:type="dcterms:W3CDTF">2023-11-09T11:27:00Z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